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5" w:rsidRDefault="006812A9" w:rsidP="00105BC5">
      <w:pPr>
        <w:pStyle w:val="Default"/>
      </w:pPr>
      <w:r w:rsidRPr="006812A9">
        <w:rPr>
          <w:noProof/>
          <w:lang w:eastAsia="pl-PL"/>
        </w:rPr>
        <w:drawing>
          <wp:inline distT="0" distB="0" distL="0" distR="0">
            <wp:extent cx="1230477" cy="1228725"/>
            <wp:effectExtent l="19050" t="0" r="7773" b="0"/>
            <wp:docPr id="1" name="Obraz 4" descr="http://www.zosprp.pl/php/pliki/znak_z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osprp.pl/php/pliki/znak_zo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7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Pr="006812A9">
        <w:rPr>
          <w:noProof/>
          <w:lang w:eastAsia="pl-PL"/>
        </w:rPr>
        <w:drawing>
          <wp:inline distT="0" distB="0" distL="0" distR="0">
            <wp:extent cx="1548813" cy="1247775"/>
            <wp:effectExtent l="19050" t="0" r="0" b="0"/>
            <wp:docPr id="3" name="Obraz 7" descr="C:\Users\RSK\Documents\MKS ZRYW\Loga MKS\~logo MK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K\Documents\MKS ZRYW\Loga MKS\~logo MKS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1" cy="12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105BC5" w:rsidRDefault="00105BC5" w:rsidP="00105BC5">
      <w:pPr>
        <w:pStyle w:val="Default"/>
        <w:rPr>
          <w:color w:val="auto"/>
        </w:rPr>
      </w:pPr>
    </w:p>
    <w:p w:rsidR="00105BC5" w:rsidRPr="00393767" w:rsidRDefault="006812A9" w:rsidP="00105BC5">
      <w:pPr>
        <w:pStyle w:val="Default"/>
        <w:jc w:val="center"/>
        <w:rPr>
          <w:color w:val="auto"/>
        </w:rPr>
      </w:pPr>
      <w:r w:rsidRPr="00393767">
        <w:rPr>
          <w:b/>
          <w:bCs/>
          <w:color w:val="auto"/>
        </w:rPr>
        <w:t xml:space="preserve">REGULAMIN </w:t>
      </w:r>
      <w:r w:rsidR="00105BC5" w:rsidRPr="00393767">
        <w:rPr>
          <w:b/>
          <w:bCs/>
          <w:color w:val="auto"/>
        </w:rPr>
        <w:t>TURNIEJU KOSZYKÓWKI</w:t>
      </w:r>
    </w:p>
    <w:p w:rsidR="00105BC5" w:rsidRPr="00393767" w:rsidRDefault="00105BC5" w:rsidP="00105BC5">
      <w:pPr>
        <w:pStyle w:val="Default"/>
        <w:jc w:val="center"/>
        <w:rPr>
          <w:color w:val="auto"/>
        </w:rPr>
      </w:pPr>
      <w:r w:rsidRPr="00393767">
        <w:rPr>
          <w:b/>
          <w:bCs/>
          <w:color w:val="auto"/>
        </w:rPr>
        <w:t>„</w:t>
      </w:r>
      <w:r w:rsidR="00E47F04" w:rsidRPr="00393767">
        <w:rPr>
          <w:b/>
          <w:bCs/>
          <w:color w:val="auto"/>
        </w:rPr>
        <w:t>STRAŻACKI BASKET</w:t>
      </w:r>
      <w:r w:rsidRPr="00393767">
        <w:rPr>
          <w:b/>
          <w:bCs/>
          <w:color w:val="auto"/>
        </w:rPr>
        <w:t xml:space="preserve"> </w:t>
      </w:r>
      <w:r w:rsidR="00E47F04" w:rsidRPr="00393767">
        <w:rPr>
          <w:b/>
          <w:bCs/>
          <w:color w:val="auto"/>
        </w:rPr>
        <w:t>2017”</w:t>
      </w:r>
    </w:p>
    <w:p w:rsidR="00105BC5" w:rsidRPr="00393767" w:rsidRDefault="00105BC5" w:rsidP="00105BC5">
      <w:pPr>
        <w:pStyle w:val="Default"/>
        <w:rPr>
          <w:b/>
          <w:bCs/>
          <w:color w:val="auto"/>
        </w:rPr>
      </w:pP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76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1. Cel imprezy : </w:t>
      </w:r>
    </w:p>
    <w:p w:rsidR="00393767" w:rsidRPr="00393767" w:rsidRDefault="006812A9" w:rsidP="00105B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3767">
        <w:rPr>
          <w:rFonts w:asciiTheme="minorHAnsi" w:hAnsiTheme="minorHAnsi" w:cstheme="minorHAnsi"/>
          <w:sz w:val="22"/>
          <w:szCs w:val="22"/>
        </w:rPr>
        <w:t>Strażacki Basket Cup 2017 dla dzieci i młodzieży w ramach projektu realizowanego przez Regionalny Program Operacyjny (RPO) Województwa Kujawsko-Pomorskiego na lata 2014-2020.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Popularyzacja koszykówki oraz </w:t>
      </w:r>
      <w:r w:rsidR="00393767" w:rsidRPr="00393767">
        <w:rPr>
          <w:rFonts w:asciiTheme="minorHAnsi" w:eastAsia="Calibri" w:hAnsiTheme="minorHAnsi" w:cstheme="minorHAnsi"/>
          <w:sz w:val="22"/>
          <w:szCs w:val="22"/>
        </w:rPr>
        <w:t>oderwania młodego pokolenia od współczesnych zagrożeń i problemów</w:t>
      </w:r>
      <w:r w:rsidR="00393767">
        <w:rPr>
          <w:rFonts w:asciiTheme="minorHAnsi" w:eastAsia="Calibri" w:hAnsiTheme="minorHAnsi" w:cstheme="minorHAnsi"/>
          <w:sz w:val="22"/>
          <w:szCs w:val="22"/>
        </w:rPr>
        <w:t xml:space="preserve"> .</w:t>
      </w:r>
      <w:r w:rsidR="00393767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Organizatorzy : </w:t>
      </w:r>
    </w:p>
    <w:p w:rsidR="00105BC5" w:rsidRPr="00393767" w:rsidRDefault="006812A9" w:rsidP="00105BC5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93767">
        <w:rPr>
          <w:rFonts w:asciiTheme="minorHAnsi" w:hAnsiTheme="minorHAnsi" w:cstheme="minorHAnsi"/>
          <w:color w:val="auto"/>
          <w:sz w:val="23"/>
          <w:szCs w:val="23"/>
        </w:rPr>
        <w:t>Wojewódzki Związek OSP RP w Toruniu i Międzyszkolny Klub Sportowy ZRYW</w:t>
      </w:r>
      <w:r w:rsidR="00105BC5" w:rsidRPr="00393767">
        <w:rPr>
          <w:rFonts w:asciiTheme="minorHAnsi" w:hAnsiTheme="minorHAnsi" w:cstheme="minorHAnsi"/>
          <w:color w:val="auto"/>
          <w:sz w:val="23"/>
          <w:szCs w:val="23"/>
        </w:rPr>
        <w:t xml:space="preserve"> Toruń. 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DD3D4F" w:rsidRPr="00393767" w:rsidRDefault="00105BC5" w:rsidP="00105BC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>3. Termin i miejsce zawodów</w:t>
      </w:r>
      <w:r w:rsidR="006812A9"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jak n</w:t>
      </w:r>
      <w:r w:rsidR="00DD3D4F"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plakatach i ulotkach </w:t>
      </w:r>
      <w:r w:rsidR="006812A9"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DD3D4F"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05BC5" w:rsidRPr="00393767" w:rsidRDefault="006812A9" w:rsidP="00105BC5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Konecko </w:t>
      </w:r>
      <w:r w:rsidR="00DD3D4F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- </w:t>
      </w:r>
      <w:r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25.06.br, </w:t>
      </w:r>
      <w:r w:rsidR="00DD3D4F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Turzno - </w:t>
      </w:r>
      <w:r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>01.07.br.,</w:t>
      </w:r>
      <w:r w:rsidR="00DD3D4F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Lniano-</w:t>
      </w:r>
      <w:r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>08.07.br.,</w:t>
      </w:r>
      <w:r w:rsidR="00105BC5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  <w:r w:rsidR="00DD3D4F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>Wilkowice(gmina Choceń) -15.07.br, Tłuchowo -22.07.br. Nowa Wieś Wielka-29.07.br., Jabłonowo Pomorskie 05.08.2017r.</w:t>
      </w:r>
      <w:r w:rsidR="00105BC5" w:rsidRPr="00393767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</w:t>
      </w:r>
    </w:p>
    <w:p w:rsidR="00DD3D4F" w:rsidRPr="00393767" w:rsidRDefault="00DD3D4F" w:rsidP="00105BC5">
      <w:pPr>
        <w:pStyle w:val="Default"/>
        <w:rPr>
          <w:rFonts w:asciiTheme="minorHAnsi" w:hAnsiTheme="minorHAnsi" w:cstheme="minorHAnsi"/>
          <w:color w:val="00B050"/>
          <w:sz w:val="22"/>
          <w:szCs w:val="22"/>
        </w:rPr>
      </w:pPr>
    </w:p>
    <w:p w:rsidR="00DD3D4F" w:rsidRPr="00393767" w:rsidRDefault="00DD3D4F" w:rsidP="00105BC5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393767">
        <w:rPr>
          <w:rFonts w:asciiTheme="minorHAnsi" w:hAnsiTheme="minorHAnsi" w:cstheme="minorHAnsi"/>
          <w:color w:val="FF0000"/>
          <w:sz w:val="22"/>
          <w:szCs w:val="22"/>
        </w:rPr>
        <w:t>Rozpoczynamy w Gminie Konecko -</w:t>
      </w:r>
      <w:r w:rsidR="00CE4BC3" w:rsidRPr="00393767">
        <w:rPr>
          <w:rFonts w:asciiTheme="minorHAnsi" w:hAnsiTheme="minorHAnsi" w:cstheme="minorHAnsi"/>
          <w:color w:val="FF0000"/>
          <w:sz w:val="22"/>
          <w:szCs w:val="22"/>
        </w:rPr>
        <w:t>25</w:t>
      </w:r>
      <w:r w:rsidR="00105BC5" w:rsidRPr="003937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E4BC3" w:rsidRPr="00393767">
        <w:rPr>
          <w:rFonts w:asciiTheme="minorHAnsi" w:hAnsiTheme="minorHAnsi" w:cstheme="minorHAnsi"/>
          <w:color w:val="FF0000"/>
          <w:sz w:val="22"/>
          <w:szCs w:val="22"/>
        </w:rPr>
        <w:t>czerwca</w:t>
      </w:r>
      <w:r w:rsidRPr="00393767">
        <w:rPr>
          <w:rFonts w:asciiTheme="minorHAnsi" w:hAnsiTheme="minorHAnsi" w:cstheme="minorHAnsi"/>
          <w:color w:val="FF0000"/>
          <w:sz w:val="22"/>
          <w:szCs w:val="22"/>
        </w:rPr>
        <w:t xml:space="preserve"> (niedziela)</w:t>
      </w:r>
      <w:r w:rsidR="00105BC5" w:rsidRPr="00393767">
        <w:rPr>
          <w:rFonts w:asciiTheme="minorHAnsi" w:hAnsiTheme="minorHAnsi" w:cstheme="minorHAnsi"/>
          <w:color w:val="FF0000"/>
          <w:sz w:val="22"/>
          <w:szCs w:val="22"/>
        </w:rPr>
        <w:t xml:space="preserve"> 2017r., start godzina 10</w:t>
      </w:r>
      <w:r w:rsidR="00CE4BC3" w:rsidRPr="00393767">
        <w:rPr>
          <w:rFonts w:asciiTheme="minorHAnsi" w:hAnsiTheme="minorHAnsi" w:cstheme="minorHAnsi"/>
          <w:color w:val="FF0000"/>
          <w:sz w:val="22"/>
          <w:szCs w:val="22"/>
          <w:u w:val="single"/>
          <w:vertAlign w:val="superscript"/>
        </w:rPr>
        <w:t>00</w:t>
      </w:r>
    </w:p>
    <w:p w:rsidR="00393767" w:rsidRPr="00393767" w:rsidRDefault="00393767" w:rsidP="00105BC5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Miej</w:t>
      </w:r>
      <w:r w:rsidR="006136EE" w:rsidRPr="00393767">
        <w:rPr>
          <w:rFonts w:asciiTheme="minorHAnsi" w:hAnsiTheme="minorHAnsi" w:cstheme="minorHAnsi"/>
          <w:color w:val="auto"/>
          <w:sz w:val="22"/>
          <w:szCs w:val="22"/>
        </w:rPr>
        <w:t>sce</w:t>
      </w:r>
      <w:r w:rsidR="00393767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zawodów w Gminach : w</w:t>
      </w:r>
      <w:r w:rsidR="006136EE" w:rsidRPr="00393767">
        <w:rPr>
          <w:rFonts w:asciiTheme="minorHAnsi" w:hAnsiTheme="minorHAnsi" w:cstheme="minorHAnsi"/>
          <w:color w:val="auto"/>
          <w:sz w:val="22"/>
          <w:szCs w:val="22"/>
        </w:rPr>
        <w:t>ielofunkcyjne boisko ORLIK (w przypadku złych warunków pogodowych turniej odbędzie się na hali sportowej)</w:t>
      </w:r>
      <w:r w:rsidR="00DD3D4F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376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93767" w:rsidRPr="00393767" w:rsidRDefault="00105BC5" w:rsidP="00105BC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Warunki uczestnictwa: </w:t>
      </w:r>
    </w:p>
    <w:p w:rsidR="00105BC5" w:rsidRPr="00393767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4.1.Udział w turnieju</w:t>
      </w:r>
      <w:r w:rsidR="00393767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Strażacki Basket Cup</w:t>
      </w: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jest bezpłatny.</w:t>
      </w:r>
    </w:p>
    <w:p w:rsidR="00105BC5" w:rsidRPr="00393767" w:rsidRDefault="006136EE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4.2.W turnieju mogą wziąć udział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93767">
        <w:rPr>
          <w:rFonts w:asciiTheme="minorHAnsi" w:hAnsiTheme="minorHAnsi" w:cstheme="minorHAnsi"/>
          <w:color w:val="auto"/>
          <w:sz w:val="22"/>
          <w:szCs w:val="22"/>
        </w:rPr>
        <w:t>zawodnicy z roczników od 2002 do 2006.</w:t>
      </w:r>
    </w:p>
    <w:p w:rsidR="00105BC5" w:rsidRPr="00393767" w:rsidRDefault="00105BC5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4.3.Drużyna liczy 3 osoby. Każdy zawodnik może grać tylko w jednym zespole!  </w:t>
      </w:r>
    </w:p>
    <w:p w:rsidR="00105BC5" w:rsidRPr="00393767" w:rsidRDefault="008F603B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4.4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.Drużynę reprezentuje kapitan, który odpowiada za drużynę oraz za wszelkie formalności związane z uczestnictwem w turnieju (wypełnienie druków, wpisowe itp.), </w:t>
      </w:r>
    </w:p>
    <w:p w:rsidR="00105BC5" w:rsidRPr="00393767" w:rsidRDefault="008F603B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4.5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.Organizatorzy rezerwują sobie prawo do zdyskwalifikowania zespołu w przypadku stwierdzenia wprowadzenia do gry zawodnika nie zgłoszonego uprzednio na formularzu zgłoszeniowym, bądź podania przez kapitana zespołu danych niezgodnych z prawdą (w tym dat urodzenia). Tylko gracze zgłoszeni są upoważnieni do gry, </w:t>
      </w:r>
    </w:p>
    <w:p w:rsidR="00105BC5" w:rsidRPr="00393767" w:rsidRDefault="008F603B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4.6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.Osoby niepełnoletnie muszą przedłożyć organizatorom zawodów pisemną zgodę rodziców/prawnych opiekunów na udział w zawodach, </w:t>
      </w:r>
    </w:p>
    <w:p w:rsidR="00105BC5" w:rsidRPr="00393767" w:rsidRDefault="008F603B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4.7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 Wszyscy uczestnicy zawodów są zobowiązani do przestrzegania Regulaminu, jego nieznajomość nie stanowi żadnego usprawiedliwienia, </w:t>
      </w:r>
    </w:p>
    <w:p w:rsidR="00105BC5" w:rsidRPr="00393767" w:rsidRDefault="008F603B" w:rsidP="00105BC5">
      <w:pPr>
        <w:pStyle w:val="Default"/>
        <w:spacing w:after="63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4.8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 Wszyscy zawodnicy są zobowiązani do bezwzględnego podporządkowania się decyzjom sędziów i organizatorów zawodów, </w:t>
      </w:r>
    </w:p>
    <w:p w:rsidR="00105BC5" w:rsidRPr="00393767" w:rsidRDefault="008F603B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4.9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>. Zawodnicy niepełnoletni</w:t>
      </w:r>
      <w:r w:rsidR="00C63FCF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udział w zawodach biorą</w:t>
      </w:r>
      <w:r w:rsidR="00105BC5"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 na odpowiedzialność rodziców/opiekunów prawnych. 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</w:rPr>
      </w:pPr>
    </w:p>
    <w:p w:rsidR="00C63FCF" w:rsidRPr="00393767" w:rsidRDefault="00105BC5" w:rsidP="00C63F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>5. System rozgrywek</w:t>
      </w:r>
      <w:r w:rsidR="00393767"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:</w:t>
      </w: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C63FCF" w:rsidRPr="00393767" w:rsidRDefault="00C63FCF" w:rsidP="00C63F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>Przebieg i system rozgrywek zostaną ustalone po rejestracji drużyn. Liczba zgłoszonych zespołów pozwoli określić najbardziej optymalny system rozgrywek.</w:t>
      </w:r>
    </w:p>
    <w:p w:rsidR="00393767" w:rsidRPr="00812072" w:rsidRDefault="00393767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Zasady gry: </w:t>
      </w:r>
    </w:p>
    <w:p w:rsidR="00105BC5" w:rsidRPr="00393767" w:rsidRDefault="00105BC5" w:rsidP="00105BC5">
      <w:pPr>
        <w:pStyle w:val="Default"/>
        <w:spacing w:after="76"/>
        <w:rPr>
          <w:rFonts w:asciiTheme="minorHAnsi" w:hAnsiTheme="minorHAnsi" w:cstheme="minorHAnsi"/>
          <w:color w:val="auto"/>
          <w:sz w:val="22"/>
          <w:szCs w:val="22"/>
        </w:rPr>
      </w:pP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6.1. Mecze rozgrywane będą na </w:t>
      </w:r>
      <w:r w:rsidR="00564053" w:rsidRPr="00393767">
        <w:rPr>
          <w:rFonts w:asciiTheme="minorHAnsi" w:hAnsiTheme="minorHAnsi" w:cstheme="minorHAnsi"/>
          <w:color w:val="auto"/>
          <w:sz w:val="22"/>
          <w:szCs w:val="22"/>
        </w:rPr>
        <w:t>połowie boiska do koszykówki</w:t>
      </w:r>
      <w:r w:rsidRPr="0039376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05BC5" w:rsidRPr="00812072" w:rsidRDefault="00105BC5" w:rsidP="00105BC5">
      <w:pPr>
        <w:pStyle w:val="Default"/>
        <w:spacing w:after="76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6.2.Każda gra musi się rozpocząć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udziałem dwóch trzyosobowych 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drużyn składających się z graczy uprzednio zgłoszonych do turnieju, a zakończyć udziałem drużyn posiadających w składzie co najmniej 2 uprawnionych do gry zawodników, </w:t>
      </w:r>
    </w:p>
    <w:p w:rsidR="00105BC5" w:rsidRPr="00812072" w:rsidRDefault="00105BC5" w:rsidP="00105BC5">
      <w:pPr>
        <w:pStyle w:val="Default"/>
        <w:spacing w:after="76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6.3.O tym, która drużyna będzie w posiadaniu piłki jako pierwsza, decyduje rzut monetą, </w:t>
      </w:r>
    </w:p>
    <w:p w:rsidR="00105BC5" w:rsidRPr="00812072" w:rsidRDefault="00105BC5" w:rsidP="00105BC5">
      <w:pPr>
        <w:pStyle w:val="Default"/>
        <w:spacing w:after="76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lastRenderedPageBreak/>
        <w:t>6.4.Każdy uzyskany kosz to 1 punkt. Za kosz uzyskany z dystansu (z</w:t>
      </w:r>
      <w:r w:rsidR="00812072" w:rsidRPr="00812072">
        <w:rPr>
          <w:rFonts w:asciiTheme="minorHAnsi" w:hAnsiTheme="minorHAnsi" w:cstheme="minorHAnsi"/>
          <w:color w:val="auto"/>
          <w:sz w:val="22"/>
          <w:szCs w:val="22"/>
        </w:rPr>
        <w:t>za linii od kosza 6,75 m. tzw. d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ystansowej) zalicza się 2 punkty. Graczowi nie wolno w trakcie rzutu przekroczyć ani dotknąć tej linii, </w:t>
      </w:r>
    </w:p>
    <w:p w:rsidR="00105BC5" w:rsidRPr="00812072" w:rsidRDefault="00105BC5" w:rsidP="00105BC5">
      <w:pPr>
        <w:pStyle w:val="Default"/>
        <w:spacing w:after="76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6.5.Gra toczy się przez 1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minut ciągłej gry</w:t>
      </w:r>
      <w:r w:rsidR="00233152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(dwie ostatnie minuty zatrzymywane)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105BC5" w:rsidRPr="00812072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6.6.W przypadku, gdy po 1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minutach gry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drużyny mają tyle samo punktów zarządzona zostaje 2 minutowa dogrywka. W przypadku braku rozstrzygnięcia o zwycięstwie zadecyduje seria rzutów osobistych,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6.7.Drużyna wygrana uzyskuje </w:t>
      </w:r>
      <w:r w:rsidR="00C63FCF"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>2pkt, a przegrana 1pkt.</w:t>
      </w:r>
      <w:r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6.8.Zabronione jest dobijanie piłki po rzucie drużyny przeciwnej. Dobitka po rzucie własnej drużyny jest dozwolona,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6.9.Po rzucie drużyny przeciwnej należy piłkę wyprowadzić poza linię</w:t>
      </w:r>
      <w:r w:rsidR="00233152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6,7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5 m.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6.10. Każdej drużynie przysługuje do wykorzystania jeden 30-sekundowy czas w trakcie meczu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6.11. Mecz sędziuje sędzia, wyznaczony przez organizatora,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6.12. Należy dążyć do polubownego załatwiania wszelkich sporów w imię przyjacielskiej i serdecznej atmosfery zawodów. Sędzia ma werdykt ostateczny,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6.13. Złośliwe faule zauważone przez sędziego będą karane rzutem za 1 punkt z linii 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>rzutów osobistych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oraz przekazaniem piłki po rzucie drużynie pokrzywdzonej,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6.14. Brutalność w grze lub złe zachowanie całej drużyny podczas turnieju może doprowadzić do wykluczenia jej z rywalizacji, </w:t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6.15. Limit fauli na drużynie – 4, przy piątym i kolejnych rzut wolny, </w:t>
      </w:r>
    </w:p>
    <w:p w:rsidR="00105BC5" w:rsidRDefault="00233152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6.16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Przepisy gry obowiązują wg przepisów </w:t>
      </w:r>
      <w:proofErr w:type="spellStart"/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>PZKosz</w:t>
      </w:r>
      <w:proofErr w:type="spellEnd"/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Chyba, że organizator zastrzega to w regulaminie. </w:t>
      </w:r>
    </w:p>
    <w:p w:rsidR="00812072" w:rsidRPr="00812072" w:rsidRDefault="00812072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05BC5" w:rsidRPr="00812072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Nagrody : </w:t>
      </w:r>
    </w:p>
    <w:p w:rsidR="00105BC5" w:rsidRPr="00812072" w:rsidRDefault="00C63FCF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7.1 Koszulki dla wszystkich zawodników biorących udział w turnieju,</w:t>
      </w:r>
    </w:p>
    <w:p w:rsidR="00C63FCF" w:rsidRPr="00812072" w:rsidRDefault="00C63FCF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7.2 Dla najlepszych zespołów nagrody rzeczowe.</w:t>
      </w:r>
    </w:p>
    <w:p w:rsidR="00105BC5" w:rsidRPr="00393767" w:rsidRDefault="00105BC5" w:rsidP="00105BC5">
      <w:pPr>
        <w:pStyle w:val="Default"/>
        <w:rPr>
          <w:rFonts w:asciiTheme="minorHAnsi" w:hAnsiTheme="minorHAnsi" w:cstheme="minorHAnsi"/>
          <w:color w:val="auto"/>
        </w:rPr>
      </w:pPr>
    </w:p>
    <w:p w:rsidR="00105BC5" w:rsidRPr="00812072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8. Zgłoszenie: </w:t>
      </w:r>
      <w:r w:rsidR="00393767"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105BC5" w:rsidRPr="00812072" w:rsidRDefault="00105BC5" w:rsidP="00105BC5">
      <w:pPr>
        <w:pStyle w:val="Default"/>
        <w:spacing w:after="75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8.1.Zgłoszenie drużyn można dokonać wysyłając </w:t>
      </w:r>
      <w:r w:rsidR="00C63FCF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zgłoszenie na adres mailowy: </w:t>
      </w:r>
      <w:hyperlink r:id="rId9" w:history="1">
        <w:r w:rsidR="00812072" w:rsidRPr="000C1260">
          <w:rPr>
            <w:rStyle w:val="Hipercze"/>
            <w:rFonts w:asciiTheme="minorHAnsi" w:hAnsiTheme="minorHAnsi" w:cstheme="minorHAnsi"/>
            <w:sz w:val="22"/>
            <w:szCs w:val="22"/>
          </w:rPr>
          <w:t>mkszryw@op.pl</w:t>
        </w:r>
      </w:hyperlink>
      <w:r w:rsidR="0081207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05BC5" w:rsidRPr="00812072" w:rsidRDefault="00C63FCF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8.2.Zgłosznie powinno zawierać: nazwę drużyny, skład osobowy z datami urodzenia, zgody opiekunów prawnych zawodników.</w:t>
      </w:r>
    </w:p>
    <w:p w:rsidR="00105BC5" w:rsidRPr="00812072" w:rsidRDefault="00C63FCF" w:rsidP="00C63F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="00CE4BC3" w:rsidRPr="0081207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>. Zgłoszenie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można też dostarczyć bezpośrednio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godzinę przed rozpoczęciem turnieju do sekretarza zawodów.</w:t>
      </w:r>
    </w:p>
    <w:p w:rsidR="002A1249" w:rsidRPr="00812072" w:rsidRDefault="002A1249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05BC5" w:rsidRPr="00812072" w:rsidRDefault="00105BC5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10. Postanowienia końcowe: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10.1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Zawodnicy odpowiadają materialnie za szkody wyrządzone w wyniku użytkowania koszy do gry niezgodnie z regulaminem,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10.2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Organizatorzy turnieju nie biorą odpowiedzialności za wszelkie urazy i kontuzje zawodników powstałe w trakcie turnieju,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10.3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Organizatorzy zastrzegają sobie prawo do zmiany regulaminu. W przypadku istotnych zmian zobowiązują się do powiadomienia zawodników o zmianach w regulaminie,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10.4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Uczestnicy przystępujący do rozgrywek zapoznali się z regulaminem i akceptują jego założenia,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10.5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Za rzeczy pozostawione bez opieki organizator nie odpowiada, 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10.6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>. Organizator zapewnia : sprzęt sportowy, opiekę medyczną</w:t>
      </w:r>
      <w:r w:rsidR="00CE4BC3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 oraz ciepły posiłek,</w:t>
      </w:r>
    </w:p>
    <w:p w:rsidR="00105BC5" w:rsidRPr="00812072" w:rsidRDefault="00233152" w:rsidP="00105BC5">
      <w:pPr>
        <w:pStyle w:val="Default"/>
        <w:spacing w:after="64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10.7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05BC5" w:rsidRPr="00812072">
        <w:rPr>
          <w:rFonts w:asciiTheme="minorHAnsi" w:hAnsiTheme="minorHAnsi" w:cstheme="minorHAnsi"/>
          <w:b/>
          <w:bCs/>
          <w:color w:val="auto"/>
          <w:sz w:val="22"/>
          <w:szCs w:val="22"/>
        </w:rPr>
        <w:t>Organizator nie zapewnia ubezpieczenia NNW dla uczestników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93767" w:rsidRPr="00812072" w:rsidRDefault="00233152" w:rsidP="00105B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2072">
        <w:rPr>
          <w:rFonts w:asciiTheme="minorHAnsi" w:hAnsiTheme="minorHAnsi" w:cstheme="minorHAnsi"/>
          <w:color w:val="auto"/>
          <w:sz w:val="22"/>
          <w:szCs w:val="22"/>
        </w:rPr>
        <w:t>10.8</w:t>
      </w:r>
      <w:r w:rsidR="00105BC5" w:rsidRPr="0081207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812072">
        <w:rPr>
          <w:rFonts w:asciiTheme="minorHAnsi" w:hAnsiTheme="minorHAnsi" w:cstheme="minorHAnsi"/>
          <w:color w:val="auto"/>
          <w:sz w:val="22"/>
          <w:szCs w:val="22"/>
        </w:rPr>
        <w:t>Odpowiedzi na wszelkie dodatkowe pytania udzielą organizatorzy w trakcie turnieju.</w:t>
      </w:r>
    </w:p>
    <w:p w:rsidR="00393767" w:rsidRPr="00393767" w:rsidRDefault="00393767" w:rsidP="00105BC5">
      <w:pPr>
        <w:pStyle w:val="Default"/>
        <w:rPr>
          <w:rFonts w:asciiTheme="minorHAnsi" w:hAnsiTheme="minorHAnsi" w:cstheme="minorHAnsi"/>
          <w:color w:val="auto"/>
        </w:rPr>
      </w:pPr>
      <w:r w:rsidRPr="00393767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</w:t>
      </w:r>
    </w:p>
    <w:p w:rsidR="00393767" w:rsidRPr="00393767" w:rsidRDefault="00393767" w:rsidP="00105BC5">
      <w:pPr>
        <w:pStyle w:val="Default"/>
        <w:rPr>
          <w:rFonts w:asciiTheme="minorHAnsi" w:hAnsiTheme="minorHAnsi" w:cstheme="minorHAnsi"/>
          <w:color w:val="auto"/>
        </w:rPr>
      </w:pPr>
      <w:r w:rsidRPr="00393767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</w:t>
      </w:r>
      <w:r w:rsidR="00400119">
        <w:rPr>
          <w:rFonts w:asciiTheme="minorHAnsi" w:hAnsiTheme="minorHAnsi" w:cstheme="minorHAnsi"/>
          <w:color w:val="auto"/>
        </w:rPr>
        <w:t xml:space="preserve">                      </w:t>
      </w:r>
      <w:r w:rsidRPr="00393767">
        <w:rPr>
          <w:rFonts w:asciiTheme="minorHAnsi" w:hAnsiTheme="minorHAnsi" w:cstheme="minorHAnsi"/>
          <w:color w:val="auto"/>
        </w:rPr>
        <w:t>Organizator MKS ZRYW Toruń</w:t>
      </w:r>
    </w:p>
    <w:p w:rsidR="00105BC5" w:rsidRDefault="00393767" w:rsidP="00105BC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</w:t>
      </w:r>
      <w:r w:rsidRPr="00393767">
        <w:rPr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5760720" cy="821353"/>
            <wp:effectExtent l="19050" t="0" r="0" b="0"/>
            <wp:docPr id="12" name="Obraz 3" descr="C:\Users\RSK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K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C5">
        <w:rPr>
          <w:color w:val="auto"/>
          <w:sz w:val="23"/>
          <w:szCs w:val="23"/>
        </w:rPr>
        <w:t xml:space="preserve"> </w:t>
      </w:r>
    </w:p>
    <w:sectPr w:rsidR="00105BC5" w:rsidSect="00466672">
      <w:pgSz w:w="11904" w:h="17335"/>
      <w:pgMar w:top="727" w:right="933" w:bottom="635" w:left="115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E5" w:rsidRDefault="00140EE5" w:rsidP="00105BC5">
      <w:pPr>
        <w:spacing w:after="0" w:line="240" w:lineRule="auto"/>
      </w:pPr>
      <w:r>
        <w:separator/>
      </w:r>
    </w:p>
  </w:endnote>
  <w:endnote w:type="continuationSeparator" w:id="0">
    <w:p w:rsidR="00140EE5" w:rsidRDefault="00140EE5" w:rsidP="0010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E5" w:rsidRDefault="00140EE5" w:rsidP="00105BC5">
      <w:pPr>
        <w:spacing w:after="0" w:line="240" w:lineRule="auto"/>
      </w:pPr>
      <w:r>
        <w:separator/>
      </w:r>
    </w:p>
  </w:footnote>
  <w:footnote w:type="continuationSeparator" w:id="0">
    <w:p w:rsidR="00140EE5" w:rsidRDefault="00140EE5" w:rsidP="0010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BC5"/>
    <w:rsid w:val="00105BC5"/>
    <w:rsid w:val="00140EE5"/>
    <w:rsid w:val="00233152"/>
    <w:rsid w:val="00282A37"/>
    <w:rsid w:val="002A1249"/>
    <w:rsid w:val="00393767"/>
    <w:rsid w:val="003B7E89"/>
    <w:rsid w:val="00400119"/>
    <w:rsid w:val="00537D3E"/>
    <w:rsid w:val="00564053"/>
    <w:rsid w:val="006136EE"/>
    <w:rsid w:val="006812A9"/>
    <w:rsid w:val="0069305A"/>
    <w:rsid w:val="0077094F"/>
    <w:rsid w:val="00812072"/>
    <w:rsid w:val="008C4F43"/>
    <w:rsid w:val="008C78EF"/>
    <w:rsid w:val="008F052E"/>
    <w:rsid w:val="008F603B"/>
    <w:rsid w:val="009F3DDF"/>
    <w:rsid w:val="00C63FCF"/>
    <w:rsid w:val="00CE4BC3"/>
    <w:rsid w:val="00DD3D4F"/>
    <w:rsid w:val="00E4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5B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BC5"/>
  </w:style>
  <w:style w:type="paragraph" w:styleId="Stopka">
    <w:name w:val="footer"/>
    <w:basedOn w:val="Normalny"/>
    <w:link w:val="StopkaZnak"/>
    <w:uiPriority w:val="99"/>
    <w:semiHidden/>
    <w:unhideWhenUsed/>
    <w:rsid w:val="0010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BC5"/>
  </w:style>
  <w:style w:type="character" w:styleId="Odwoaniedokomentarza">
    <w:name w:val="annotation reference"/>
    <w:basedOn w:val="Domylnaczcionkaakapitu"/>
    <w:uiPriority w:val="99"/>
    <w:semiHidden/>
    <w:unhideWhenUsed/>
    <w:rsid w:val="0010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kszry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737C-4DCF-4D2D-B885-EC02E8C0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RSK</cp:lastModifiedBy>
  <cp:revision>2</cp:revision>
  <dcterms:created xsi:type="dcterms:W3CDTF">2017-06-11T22:54:00Z</dcterms:created>
  <dcterms:modified xsi:type="dcterms:W3CDTF">2017-06-11T22:54:00Z</dcterms:modified>
</cp:coreProperties>
</file>