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721DA" w:rsidRPr="001835B3">
        <w:rPr>
          <w:rFonts w:asciiTheme="minorHAnsi" w:hAnsiTheme="minorHAnsi" w:cstheme="minorHAnsi"/>
          <w:sz w:val="28"/>
          <w:szCs w:val="28"/>
        </w:rPr>
        <w:t>OKRESOWEGO</w:t>
      </w:r>
      <w:r w:rsidR="00BD4402" w:rsidRPr="001835B3">
        <w:rPr>
          <w:rFonts w:asciiTheme="minorHAnsi" w:hAnsiTheme="minorHAnsi" w:cstheme="minorHAnsi"/>
          <w:sz w:val="28"/>
          <w:szCs w:val="28"/>
        </w:rPr>
        <w:t>/ROCZNEGO</w:t>
      </w:r>
      <w:r w:rsidR="00780BBD">
        <w:rPr>
          <w:rFonts w:asciiTheme="minorHAnsi" w:hAnsiTheme="minorHAnsi" w:cstheme="minorHAnsi"/>
          <w:sz w:val="28"/>
          <w:szCs w:val="28"/>
        </w:rPr>
        <w:t>/KOŃCOWEGO</w:t>
      </w:r>
      <w:r w:rsidR="00780BBD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A84387">
        <w:rPr>
          <w:rFonts w:asciiTheme="minorHAnsi" w:hAnsiTheme="minorHAnsi" w:cstheme="minorHAnsi"/>
          <w:sz w:val="28"/>
          <w:szCs w:val="28"/>
        </w:rPr>
        <w:t>ZADANIA – Województwo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2693"/>
        <w:gridCol w:w="567"/>
        <w:gridCol w:w="2268"/>
        <w:gridCol w:w="616"/>
        <w:gridCol w:w="1812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zadania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footerReference w:type="default" r:id="rId8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421795" w:rsidRDefault="00F0623C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 xml:space="preserve"> zrealizowane z dotacji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7821CA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>
              <w:rPr>
                <w:rFonts w:asciiTheme="minorHAnsi" w:hAnsiTheme="minorHAnsi" w:cstheme="minorHAnsi"/>
                <w:b/>
                <w:sz w:val="20"/>
              </w:rPr>
              <w:t>dotacji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dotacji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 xml:space="preserve">Wkład własny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 xml:space="preserve">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dotacji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sprawozdania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sprawozdaniu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281823" w:rsidRPr="00421795" w:rsidTr="00F16E9F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2050B5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Na podstawie przeprowadzonego badania biegły rewident nie stwierdził występowania wydatków niekwalifikowanych w</w:t>
      </w:r>
      <w:r w:rsidR="00F40374" w:rsidRPr="000354C4">
        <w:rPr>
          <w:rFonts w:asciiTheme="minorHAnsi" w:hAnsiTheme="minorHAnsi" w:cstheme="minorHAnsi"/>
          <w:i/>
          <w:szCs w:val="22"/>
        </w:rPr>
        <w:t xml:space="preserve"> okresie, który obejmuje badane sprawozdanie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FC" w:rsidRDefault="00B66CFC">
      <w:r>
        <w:separator/>
      </w:r>
    </w:p>
  </w:endnote>
  <w:endnote w:type="continuationSeparator" w:id="0">
    <w:p w:rsidR="00B66CFC" w:rsidRDefault="00B6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E11A69" w:rsidP="00CE6D08">
    <w:pPr>
      <w:pStyle w:val="Stopka"/>
      <w:pBdr>
        <w:top w:val="single" w:sz="6" w:space="0" w:color="auto"/>
      </w:pBdr>
      <w:jc w:val="center"/>
    </w:pPr>
    <w:r>
      <w:rPr>
        <w:rFonts w:cs="Arial"/>
        <w:b/>
        <w:noProof/>
        <w:sz w:val="24"/>
        <w:szCs w:val="24"/>
      </w:rPr>
      <w:drawing>
        <wp:inline distT="0" distB="0" distL="0" distR="0">
          <wp:extent cx="5760720" cy="720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chromatycz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FC" w:rsidRDefault="00B66CFC">
      <w:r>
        <w:separator/>
      </w:r>
    </w:p>
  </w:footnote>
  <w:footnote w:type="continuationSeparator" w:id="0">
    <w:p w:rsidR="00B66CFC" w:rsidRDefault="00B66CFC">
      <w:r>
        <w:continuationSeparator/>
      </w:r>
    </w:p>
  </w:footnote>
  <w:footnote w:id="1">
    <w:p w:rsidR="00780BBD" w:rsidRPr="006A1F20" w:rsidRDefault="00780BBD">
      <w:pPr>
        <w:pStyle w:val="Tekstprzypisudolnego"/>
        <w:rPr>
          <w:rFonts w:asciiTheme="minorHAnsi" w:hAnsiTheme="minorHAnsi" w:cstheme="minorHAnsi"/>
        </w:rPr>
      </w:pPr>
      <w:r w:rsidRPr="006A1F20">
        <w:rPr>
          <w:rStyle w:val="Odwoanieprzypisudolnego"/>
          <w:rFonts w:asciiTheme="minorHAnsi" w:hAnsiTheme="minorHAnsi" w:cstheme="minorHAnsi"/>
        </w:rPr>
        <w:footnoteRef/>
      </w:r>
      <w:r w:rsidRPr="006A1F20">
        <w:rPr>
          <w:rFonts w:asciiTheme="minorHAnsi" w:hAnsiTheme="minorHAnsi" w:cstheme="minorHAnsi"/>
        </w:rPr>
        <w:t xml:space="preserve"> Należy wskazać rodzaj sprawozdania.</w:t>
      </w:r>
    </w:p>
  </w:footnote>
  <w:footnote w:id="2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058EE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85C66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1BB9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11F2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0D5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16ED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B7C51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27D7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21C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3EE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48F2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77570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43D5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45EA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6CFC"/>
    <w:rsid w:val="00B6749C"/>
    <w:rsid w:val="00B70231"/>
    <w:rsid w:val="00B750ED"/>
    <w:rsid w:val="00B75521"/>
    <w:rsid w:val="00B7719A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58EE"/>
    <w:rsid w:val="00CE61D1"/>
    <w:rsid w:val="00CE6D08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1A69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4C3A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27B6E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438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D34BDE53-5344-43B0-9A69-AC79999B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4F17-D52C-4285-A319-A02B73C9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0</TotalTime>
  <Pages>4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klient</cp:lastModifiedBy>
  <cp:revision>2</cp:revision>
  <cp:lastPrinted>2017-05-10T10:16:00Z</cp:lastPrinted>
  <dcterms:created xsi:type="dcterms:W3CDTF">2017-07-05T07:00:00Z</dcterms:created>
  <dcterms:modified xsi:type="dcterms:W3CDTF">2017-07-05T07:00:00Z</dcterms:modified>
</cp:coreProperties>
</file>